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299" w:rsidRPr="00205299" w:rsidRDefault="00205299" w:rsidP="00205299">
      <w:pPr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caps/>
          <w:color w:val="63832F"/>
          <w:kern w:val="36"/>
          <w:sz w:val="30"/>
          <w:szCs w:val="30"/>
          <w:lang w:eastAsia="ru-RU"/>
        </w:rPr>
      </w:pPr>
      <w:r w:rsidRPr="00205299">
        <w:rPr>
          <w:rFonts w:ascii="Trebuchet MS" w:eastAsia="Times New Roman" w:hAnsi="Trebuchet MS" w:cs="Times New Roman"/>
          <w:caps/>
          <w:color w:val="63832F"/>
          <w:kern w:val="36"/>
          <w:sz w:val="30"/>
          <w:szCs w:val="30"/>
          <w:lang w:eastAsia="ru-RU"/>
        </w:rPr>
        <w:t>СПЕЦИАЛЬНЫЕ УСЛОВИЯ ПИТАНИЯ ИНВАЛИДОВ И ЛИЦ С ОГРАНИЧЕННЫМИ ВОЗМОЖНОСТЯМИ ЗДОРОВЬЯ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Питание воспитанников в дошкольном учреждении осуществляется в соответствии с </w:t>
      </w:r>
      <w:proofErr w:type="spellStart"/>
      <w:r w:rsidRPr="00205299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СанПин</w:t>
      </w:r>
      <w:proofErr w:type="spellEnd"/>
      <w:r w:rsidRPr="00205299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 xml:space="preserve"> 2.3/2.4.3590-20 "Санитарно-эпидемиологические требования к организации общественного питания населения"</w:t>
      </w: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утвержденными</w:t>
      </w:r>
      <w:proofErr w:type="gram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постановлением Главного государственного санитарного врача Российской Федерации 27 октября 2020 года №32.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Одним из важных факторов здоровья ребенка является организация рационального питания и отражение ее в </w:t>
      </w:r>
      <w:proofErr w:type="spell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воспитательно</w:t>
      </w:r>
      <w:proofErr w:type="spell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-образовательном процессе.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В детском саду питание организовано в групповых комнатах. Весь цикл приготовления блюд происходит на пищеблоке. Помещение пищеблока размещается на первом этаже, имеет отдельный выход.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Транспортирование пищевых продуктов осуществляется специальным автотранспортом поставщиков.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Имеется десятидневное меню. 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детском саду организовано 5-ти разовое питание. В меню каждый день включена суточная норма молока, сливочного и растительного масла сахара, хлеба, мяса.  Ежедневно в меню включены овощи, как в свежем, так и вареном и тушеном виде. Дети регулярно получают на полдник кисломолочные продукты.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Одна из главных задач, решаемых в ДОУ, – это обеспечение конституционного права каждого ребенка на охрану его жизни и здоровья.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рацион питания ДОУ включены все основные группы продуктов – мясо, рыба, молоко и молочные продукты, яйца, пищевые жиры, овощи и фрукты, сахар, кондитерские изделия, хлеб, крупа и др.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Рацион питания детей по качественному и количественному составу в зависимости от возраста детей и формируется отдельно для групп детей в возрасте от 1,5 до 3-х лет и от 4 до 7 лет.</w:t>
      </w:r>
    </w:p>
    <w:p w:rsidR="00205299" w:rsidRPr="00205299" w:rsidRDefault="00205299" w:rsidP="002052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</w:t>
      </w:r>
    </w:p>
    <w:p w:rsidR="00205299" w:rsidRPr="00205299" w:rsidRDefault="00205299" w:rsidP="00205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205299" w:rsidRDefault="00205299" w:rsidP="0020529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</w:pPr>
    </w:p>
    <w:p w:rsidR="00205299" w:rsidRPr="00205299" w:rsidRDefault="00205299" w:rsidP="002052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lastRenderedPageBreak/>
        <w:t>    </w:t>
      </w:r>
      <w:r w:rsidRPr="00205299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  II. Организация питания воспитанников.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детском саду питание организовано в групповых комнатах. Весь цикл приготовления блюд происходит на пищеблоке. Транспортирование продуктов осуществляется специальным транспортом поставщика. Имеется десятидневное меню, разработаны технологические карты. В Учреждении организовано 4-х разовое питание воспитанников.  Контролирует  организацию  питания  заведующий Учреждением.</w:t>
      </w:r>
    </w:p>
    <w:p w:rsidR="00205299" w:rsidRPr="00205299" w:rsidRDefault="00205299" w:rsidP="002052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   </w:t>
      </w:r>
      <w:r w:rsidRPr="00205299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 Определение оптимальной учебной нагрузки, режима занятий 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режим дня воспитанников в Учреждении с учётом возраста детей;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составлено расписание НОД для каждой возрастной группы</w:t>
      </w:r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ведётся суммарный учёт времени, отведённого для организации НОД (непосредственно образовательной деятельности) также для каждой возрастной группы. </w:t>
      </w:r>
    </w:p>
    <w:p w:rsidR="00205299" w:rsidRPr="00205299" w:rsidRDefault="00205299" w:rsidP="002052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   </w:t>
      </w:r>
      <w:r w:rsidRPr="00205299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IV. Пропаганда и обучение навыкам здорового образа жизни, требованиям охраны труда в Учреждении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Педагоги  Учреждения стараются дать детям не только знания, но и выработать у них  сознательную установку  на здоровый образ жизни. С этой целью используют различные формы работы с детьми и родителями: выпуски стенгазет, тематические недели здоровья, спортивные праздники. Педагоги на практике применяют технологии обучения здоровому образу жизни: это проблемно-игровые тренинги, коммуникативные игры, занятия из серии «Здоровье», коррекционные технологии и их элементы.  Имеется специальная литература по физическому воспитанию и развитию детей, который постоянно пополняется новыми книгами и пособиями, кроме того, имеется богатый выбор литературы для детей по формированию здорового образа жизни, такие как "Твоя безопасность", "Уроки Айболита", "Уроки </w:t>
      </w:r>
      <w:proofErr w:type="spell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Мойдодыра</w:t>
      </w:r>
      <w:proofErr w:type="spell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", "Уроки </w:t>
      </w:r>
      <w:proofErr w:type="spell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светофорика</w:t>
      </w:r>
      <w:proofErr w:type="spell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".</w:t>
      </w:r>
    </w:p>
    <w:p w:rsidR="00205299" w:rsidRPr="00205299" w:rsidRDefault="00205299" w:rsidP="002052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    </w:t>
      </w:r>
      <w:r w:rsidRPr="00205299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            Профилактика заболеваемости и оздоровления детей.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общем комплексе профилактических мероприятий  выделяются  вопросы выполнение режима дня, правильной организации сна и бодрствования, питания, физического воспитания и закаливания.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Воздушный режим – важнейший элемент профилактики респираторных заболеваний. Свежий воздух в помещении препятствует передаче инфекции. </w:t>
      </w:r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Проветривании</w:t>
      </w:r>
      <w:proofErr w:type="gram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помещений осуществляется пор графику и в отсутствие детей в группе.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Правильная организация питания, соблюдение установленных нормативов калорийности и содержания основных питательных веществ в рационе ребёнка имеет </w:t>
      </w:r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важное значение</w:t>
      </w:r>
      <w:proofErr w:type="gram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повышении сопротивляемости  организма ребёнка к инфекции.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Закаливание детей является мощным средством профилактики простудных заболеваний. Температура в групповых  помещениях соответствует санитарным нормам. Прогулки проводятся в любую погоду. В зимний период в </w:t>
      </w:r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безветренную</w:t>
      </w:r>
      <w:proofErr w:type="gram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 дети групп гуляют  при температуре воздуха -15 градусов. Для большего оздоровительного эффекта стараемся сочетать прогулку с физическими упражнениями на свежем воздухе.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 целью нераспространения острых респираторных инфекций  проводится облучение помещений бактерицидными лампами </w:t>
      </w:r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утренние часы до прихода детей в детский сад).</w:t>
      </w:r>
    </w:p>
    <w:p w:rsidR="00205299" w:rsidRDefault="00205299" w:rsidP="0020529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b/>
          <w:bCs/>
          <w:color w:val="6781B8"/>
          <w:sz w:val="21"/>
          <w:szCs w:val="21"/>
          <w:lang w:eastAsia="ru-RU"/>
        </w:rPr>
        <w:t>     </w:t>
      </w:r>
    </w:p>
    <w:p w:rsidR="00205299" w:rsidRPr="00205299" w:rsidRDefault="00205299" w:rsidP="002052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  <w:r w:rsidRPr="00205299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lastRenderedPageBreak/>
        <w:t>Обеспечение безопасности воспитанников в Учреждении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целях обеспечение безопасности и антитеррористической защищённости  детского сада используются следующие технические средства:</w:t>
      </w:r>
    </w:p>
    <w:p w:rsidR="00205299" w:rsidRPr="00205299" w:rsidRDefault="00205299" w:rsidP="00205299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8"/>
          <w:szCs w:val="18"/>
          <w:lang w:eastAsia="ru-RU"/>
        </w:rPr>
      </w:pPr>
      <w:r w:rsidRPr="00205299">
        <w:rPr>
          <w:rFonts w:ascii="Verdana" w:eastAsia="Times New Roman" w:hAnsi="Verdana" w:cs="Times New Roman"/>
          <w:color w:val="1E0B16"/>
          <w:sz w:val="18"/>
          <w:szCs w:val="18"/>
          <w:lang w:eastAsia="ru-RU"/>
        </w:rPr>
        <w:t>Система пожарной сигнализации;</w:t>
      </w:r>
    </w:p>
    <w:p w:rsidR="00205299" w:rsidRPr="00205299" w:rsidRDefault="00205299" w:rsidP="00205299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Verdana" w:eastAsia="Times New Roman" w:hAnsi="Verdana" w:cs="Times New Roman"/>
          <w:color w:val="1E0B16"/>
          <w:sz w:val="18"/>
          <w:szCs w:val="18"/>
          <w:lang w:eastAsia="ru-RU"/>
        </w:rPr>
      </w:pPr>
      <w:r w:rsidRPr="00205299">
        <w:rPr>
          <w:rFonts w:ascii="Verdana" w:eastAsia="Times New Roman" w:hAnsi="Verdana" w:cs="Times New Roman"/>
          <w:color w:val="1E0B16"/>
          <w:sz w:val="18"/>
          <w:szCs w:val="18"/>
          <w:lang w:eastAsia="ru-RU"/>
        </w:rPr>
        <w:t>Кнопка тревожной сигнализации – система оперативного опо</w:t>
      </w:r>
      <w:r>
        <w:rPr>
          <w:rFonts w:ascii="Verdana" w:eastAsia="Times New Roman" w:hAnsi="Verdana" w:cs="Times New Roman"/>
          <w:color w:val="1E0B16"/>
          <w:sz w:val="18"/>
          <w:szCs w:val="18"/>
          <w:lang w:eastAsia="ru-RU"/>
        </w:rPr>
        <w:t>вещения дежурных подразделений ОМ</w:t>
      </w:r>
      <w:r w:rsidRPr="00205299">
        <w:rPr>
          <w:rFonts w:ascii="Verdana" w:eastAsia="Times New Roman" w:hAnsi="Verdana" w:cs="Times New Roman"/>
          <w:color w:val="1E0B16"/>
          <w:sz w:val="18"/>
          <w:szCs w:val="18"/>
          <w:lang w:eastAsia="ru-RU"/>
        </w:rPr>
        <w:t>ВД о факте незаконного вторжения в детский сад или незаконных действий.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течение рабочего дня обеспечивается охрана воспитанников и сотрудников на территории детского сада, во время прогулки детей. Регулярно проводится  обход здания и территории на предмет обнаружения посторонних и подозрительных предметов.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Вход в здание образовательного учреждения посетителям  разрешается только при наличии у них документа удостоверяющего личность, после регистрации в журнале учёта посетителей.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Всеми сотрудниками строго выполняются приказы и инструкции по пожарной безопасности. Здание оборудовано автоматической пожарной сигнализацией, необходимым числом огнетушителей. При малейшем задымлении срабатывают датчики, и сигнал о пожаре автоматически уходит на пульт диспетчера пожарной охраны.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детском саду разработаны планы и инструкции по эвакуации, регулярно проводятся тренировочные эвакуации воспитанников и сотрудников из здания.</w:t>
      </w:r>
    </w:p>
    <w:p w:rsidR="00205299" w:rsidRPr="00205299" w:rsidRDefault="00205299" w:rsidP="002052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 xml:space="preserve">  Текущий </w:t>
      </w:r>
      <w:proofErr w:type="gramStart"/>
      <w:r w:rsidRPr="00205299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контроль за</w:t>
      </w:r>
      <w:proofErr w:type="gramEnd"/>
      <w:r w:rsidRPr="00205299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 xml:space="preserve"> состоянием здоровья воспитанников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Отслеживается  динамика показателей здоровья детей, заболеваемость, показатели пропусков по болезни.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Определяется уровень физического развития детей </w:t>
      </w:r>
      <w:proofErr w:type="spellStart"/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детей</w:t>
      </w:r>
      <w:proofErr w:type="spellEnd"/>
      <w:proofErr w:type="gram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(антропометрические данные ( 2 раза в год).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Определяется уровень физической подготовленности детей </w:t>
      </w:r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 </w:t>
      </w:r>
      <w:proofErr w:type="gram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сентябрь, апрель).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Диспансеризация детей старшего дошкольного возраста.</w:t>
      </w:r>
    </w:p>
    <w:p w:rsidR="00205299" w:rsidRPr="00205299" w:rsidRDefault="00205299" w:rsidP="0020529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Медицинское обслуживание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Медицинский персонал наряду с администрацией Учреждения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Учреждение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</w:t>
      </w:r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Каждый ребёнок, посещающий детский сад, имеет медицинскую карту и  прививочный сертификат.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Медицинской службой детского сада осуществляются следующие виды деятельности: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осмотр детей;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 </w:t>
      </w:r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питанием;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 отслеживание  плотности физкультурных  занятий;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- </w:t>
      </w:r>
      <w:proofErr w:type="gramStart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выполнением требований гигиены по организации   деятельности ребёнка в  ДОУ.</w:t>
      </w:r>
    </w:p>
    <w:p w:rsidR="00205299" w:rsidRPr="00205299" w:rsidRDefault="00205299" w:rsidP="00205299">
      <w:pPr>
        <w:spacing w:before="180" w:after="18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20529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Медицинские услуги в пределах функциональных обязанностей медицинского персонала в Учреждении оказываются бесплатно.</w:t>
      </w:r>
    </w:p>
    <w:sectPr w:rsidR="00205299" w:rsidRPr="00205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90C9C"/>
    <w:multiLevelType w:val="multilevel"/>
    <w:tmpl w:val="DC9C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7124C"/>
    <w:multiLevelType w:val="multilevel"/>
    <w:tmpl w:val="263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A7"/>
    <w:rsid w:val="00205299"/>
    <w:rsid w:val="00704FA7"/>
    <w:rsid w:val="009E40C0"/>
    <w:rsid w:val="00BF4800"/>
    <w:rsid w:val="00CD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7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6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18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9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9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7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9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5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1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8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4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9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8204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HIMOY</dc:creator>
  <cp:keywords/>
  <dc:description/>
  <cp:lastModifiedBy>HIMOY</cp:lastModifiedBy>
  <cp:revision>3</cp:revision>
  <dcterms:created xsi:type="dcterms:W3CDTF">2022-12-29T16:25:00Z</dcterms:created>
  <dcterms:modified xsi:type="dcterms:W3CDTF">2022-12-29T16:44:00Z</dcterms:modified>
</cp:coreProperties>
</file>